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C9" w:rsidRPr="00B479C9" w:rsidRDefault="00B479C9" w:rsidP="00B479C9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B479C9">
        <w:rPr>
          <w:rFonts w:ascii="Calibri" w:eastAsia="Times New Roman" w:hAnsi="Calibri" w:cs="Times New Roman"/>
          <w:bCs/>
          <w:sz w:val="24"/>
          <w:szCs w:val="24"/>
          <w:u w:val="single"/>
          <w:lang w:eastAsia="ru-RU"/>
        </w:rPr>
        <w:t>Туристическая фирма «КРУМИС»</w:t>
      </w:r>
    </w:p>
    <w:p w:rsidR="00B479C9" w:rsidRPr="00B479C9" w:rsidRDefault="00B479C9" w:rsidP="00B479C9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454091, </w:t>
      </w:r>
      <w:proofErr w:type="spellStart"/>
      <w:r w:rsidRPr="00B47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47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B47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B47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Pr="00B47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Елькина</w:t>
      </w:r>
      <w:proofErr w:type="spellEnd"/>
      <w:r w:rsidRPr="00B47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45А, офис-центр «ВИПР» (3 этаж)</w:t>
      </w:r>
    </w:p>
    <w:p w:rsidR="00B479C9" w:rsidRPr="00B479C9" w:rsidRDefault="00B479C9" w:rsidP="00B479C9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479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E-mail </w:t>
      </w:r>
      <w:hyperlink r:id="rId5" w:history="1">
        <w:r w:rsidRPr="00B479C9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krumis@chel.surnet.ru</w:t>
        </w:r>
      </w:hyperlink>
      <w:r w:rsidRPr="00B479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hyperlink r:id="rId6" w:history="1">
        <w:r w:rsidRPr="00B479C9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www.krumis.ru</w:t>
        </w:r>
      </w:hyperlink>
      <w:r w:rsidRPr="00B479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</w:p>
    <w:p w:rsidR="00B479C9" w:rsidRPr="00B479C9" w:rsidRDefault="00B479C9" w:rsidP="00B479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B479C9">
        <w:rPr>
          <w:rFonts w:ascii="Verdana" w:eastAsia="Times New Roman" w:hAnsi="Verdana" w:cs="Times New Roman"/>
          <w:bCs/>
          <w:sz w:val="24"/>
          <w:szCs w:val="24"/>
          <w:lang w:eastAsia="ru-RU"/>
        </w:rPr>
        <w:t>8-351-247-50-61, 247-50-62</w:t>
      </w:r>
    </w:p>
    <w:p w:rsidR="008A5B75" w:rsidRPr="008A5B75" w:rsidRDefault="003719F8" w:rsidP="003719F8">
      <w:pPr>
        <w:shd w:val="clear" w:color="auto" w:fill="FFFFFF"/>
        <w:spacing w:before="10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</w:t>
      </w:r>
      <w:r w:rsidR="008A5B75" w:rsidRPr="008A5B75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 xml:space="preserve">борная группа. Пакетный тур </w:t>
      </w:r>
      <w:proofErr w:type="gramStart"/>
      <w:r w:rsidR="008A5B75" w:rsidRPr="008A5B75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 ж</w:t>
      </w:r>
      <w:proofErr w:type="gramEnd"/>
      <w:r w:rsidR="008A5B75" w:rsidRPr="008A5B75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/д проездом. 7дней / 6 ночей</w:t>
      </w:r>
    </w:p>
    <w:p w:rsidR="008A5B75" w:rsidRPr="008A5B75" w:rsidRDefault="008A5B75" w:rsidP="003719F8">
      <w:pPr>
        <w:shd w:val="clear" w:color="auto" w:fill="FFFFFF"/>
        <w:spacing w:before="1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8A5B75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«Казань - Классика!»</w:t>
      </w:r>
    </w:p>
    <w:p w:rsidR="008A5B75" w:rsidRDefault="008A5B75" w:rsidP="003719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Даты: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12–18.07, 26.07–01.08, 02–08.08, 16–22.08.2017</w:t>
      </w:r>
    </w:p>
    <w:p w:rsidR="003719F8" w:rsidRPr="008A5B75" w:rsidRDefault="003719F8" w:rsidP="003719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E4592" w:rsidRDefault="003719F8" w:rsidP="002E45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8240" behindDoc="1" locked="0" layoutInCell="1" allowOverlap="1" wp14:anchorId="7E5C67BE" wp14:editId="3A04DAA3">
            <wp:simplePos x="0" y="0"/>
            <wp:positionH relativeFrom="column">
              <wp:posOffset>24765</wp:posOffset>
            </wp:positionH>
            <wp:positionV relativeFrom="paragraph">
              <wp:posOffset>223520</wp:posOffset>
            </wp:positionV>
            <wp:extent cx="2190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12" y="21312"/>
                <wp:lineTo x="21412" y="0"/>
                <wp:lineTo x="0" y="0"/>
              </wp:wrapPolygon>
            </wp:wrapTight>
            <wp:docPr id="1" name="Рисунок 1" descr="http://sputnik74.ru/up/russia/img/PrPf7H2gj8RZZsSnQQaqOFVEbMjMBZQk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utnik74.ru/up/russia/img/PrPf7H2gj8RZZsSnQQaqOFVEbMjMBZQk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5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Программа тура:</w:t>
      </w:r>
    </w:p>
    <w:p w:rsidR="002E4592" w:rsidRDefault="008A5B75" w:rsidP="002E45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ДЕНЬ (среда). 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19:05. Отправление поезда из Челябинска.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2E4592" w:rsidRDefault="008A5B75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ДЕНЬ (четверг). </w:t>
      </w:r>
    </w:p>
    <w:p w:rsidR="002E4592" w:rsidRDefault="008A5B75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16:05. Прибытие поезда на ст. Восстание. Встреча туристов с представителем туроператора </w:t>
      </w:r>
      <w:proofErr w:type="gram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ж</w:t>
      </w:r>
      <w:proofErr w:type="gram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/д вокзале (Терминал 2 «Восстание») - центральный вход на вокзал. </w:t>
      </w:r>
      <w:proofErr w:type="gram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Групповой</w:t>
      </w:r>
      <w:proofErr w:type="gram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трансфер в гостиницу.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Самостоятельный заезд в гостиницу: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размещение не раньше расчетного часа (14:00), до этого времени возможна сдача вещей в камеру хранения гостиницы; при размещении туристы называют свои ФИО и номер </w:t>
      </w:r>
      <w:proofErr w:type="gram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брони</w:t>
      </w:r>
      <w:proofErr w:type="gram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указанные в подтверждении тура. Свободный день в городе.  </w:t>
      </w:r>
    </w:p>
    <w:p w:rsidR="002E4592" w:rsidRDefault="00B479C9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9264" behindDoc="1" locked="0" layoutInCell="1" allowOverlap="1" wp14:anchorId="27DB99E6" wp14:editId="2EABC893">
            <wp:simplePos x="0" y="0"/>
            <wp:positionH relativeFrom="column">
              <wp:posOffset>4882515</wp:posOffset>
            </wp:positionH>
            <wp:positionV relativeFrom="paragraph">
              <wp:posOffset>114935</wp:posOffset>
            </wp:positionV>
            <wp:extent cx="21907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2" name="Рисунок 2" descr="http://sputnik74.ru/up/russia/img/mH1jH2Px8J9DG3ESh4xESCVdiPF8K2sL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utnik74.ru/up/russia/img/mH1jH2Px8J9DG3ESh4xESCVdiPF8K2sL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592" w:rsidRDefault="008A5B75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ДЕНЬ (пятница). </w:t>
      </w:r>
    </w:p>
    <w:p w:rsidR="00B479C9" w:rsidRDefault="008A5B75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Завтрак в гостинице. При встрече с гидом в холле гостиницы Вы получите уточненную программу. 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12:00 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Выезд из отеля на экскурсионную программу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13:00 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Обед в городском кафе.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14:00 Загородная экскурсия в </w:t>
      </w:r>
      <w:proofErr w:type="spellStart"/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Раифский</w:t>
      </w:r>
      <w:proofErr w:type="spellEnd"/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Богородицкий мужской монастырь.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Нынешний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архитерктурный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комплекс монастыря создавался на протяжении XVII-XIX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Синае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Раифе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убиенных.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Осмотр Храма всех религий. ~ 18:00 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Свободное время в центре города.</w:t>
      </w:r>
    </w:p>
    <w:p w:rsidR="002E4592" w:rsidRDefault="00B479C9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61312" behindDoc="1" locked="0" layoutInCell="1" allowOverlap="1" wp14:anchorId="05C8275A" wp14:editId="6A9A4D4F">
            <wp:simplePos x="0" y="0"/>
            <wp:positionH relativeFrom="column">
              <wp:posOffset>-251460</wp:posOffset>
            </wp:positionH>
            <wp:positionV relativeFrom="paragraph">
              <wp:posOffset>226695</wp:posOffset>
            </wp:positionV>
            <wp:extent cx="21907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12" y="21273"/>
                <wp:lineTo x="21412" y="0"/>
                <wp:lineTo x="0" y="0"/>
              </wp:wrapPolygon>
            </wp:wrapTight>
            <wp:docPr id="4" name="Рисунок 4" descr="http://sputnik74.ru/up/russia/img/hbtOSGDMMw9H30XpnwNa2Ow20R4n0Qbi_t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utnik74.ru/up/russia/img/hbtOSGDMMw9H30XpnwNa2Ow20R4n0Qbi_t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75"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="008A5B75"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 ДЕНЬ (суббота). </w:t>
      </w:r>
    </w:p>
    <w:p w:rsidR="002E4592" w:rsidRDefault="008A5B75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Завтрак в гостинице. 12:00 Выезд из отеля на экскурсионную программу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Дегустационная программа «Сделано в Татарстане».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Обед в городском кафе с мастер-классом по приготовлению татарских национальных блюд.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Экскурсия в Казанский Кремль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 посещением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Шарифа.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Автобусная обзорная экскурсия по Казани « 1000-летняя Казань» 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охватывает историческую часть города: протока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Булака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Татарский драматический театр им.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Галиаскара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Камала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стилизованная деревенька «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Туган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авылым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(Родная деревня), новый Театр Кукол, Парк 1000-летия Казани,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Баскет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-холл, улицы Баумана и Петербургская, площадь</w:t>
      </w:r>
      <w:proofErr w:type="gram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укая, Старо-татарская слобода,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Крестовоздвиженская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церковь, где находиться Казанская Чудотворная икона Божьей Матери, возвращенная из Ватикана в Россию по завещанию Папы Римского, Петропавловский соб</w:t>
      </w:r>
      <w:bookmarkStart w:id="0" w:name="_GoBack"/>
      <w:bookmarkEnd w:id="0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ор, а так же объекты Универсиады 2013 года. ~ 18:30 Свободное время в центре города.  </w:t>
      </w:r>
    </w:p>
    <w:p w:rsidR="002E4592" w:rsidRDefault="002E4592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E4592" w:rsidRDefault="00B479C9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60288" behindDoc="1" locked="0" layoutInCell="1" allowOverlap="1" wp14:anchorId="5D45857F" wp14:editId="4F1F4D5A">
            <wp:simplePos x="0" y="0"/>
            <wp:positionH relativeFrom="column">
              <wp:posOffset>4987290</wp:posOffset>
            </wp:positionH>
            <wp:positionV relativeFrom="paragraph">
              <wp:posOffset>130175</wp:posOffset>
            </wp:positionV>
            <wp:extent cx="21907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3" name="Рисунок 3" descr="http://sputnik74.ru/up/russia/img/27nYyfcMyAVvAxjnc5KWcSNxvvT04UsG_th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utnik74.ru/up/russia/img/27nYyfcMyAVvAxjnc5KWcSNxvvT04UsG_th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75"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 ДЕНЬ (воскресенье). </w:t>
      </w:r>
    </w:p>
    <w:p w:rsidR="002E4592" w:rsidRDefault="008A5B75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Завтрак в гостинице. 0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9:00 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Выезд из отеля на экскурсионную </w:t>
      </w:r>
      <w:proofErr w:type="spell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программу</w:t>
      </w:r>
      <w:proofErr w:type="gram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.З</w:t>
      </w:r>
      <w:proofErr w:type="gram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агородная</w:t>
      </w:r>
      <w:proofErr w:type="spell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экскурсия в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остров-град "Свияжск"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Недалеко от Казани, вверх по реке Волге, раскинулся чудо-остров. Остров-град Свияжск интересен тем, что на территории современного музея-заповедника сохранились уникальные культовые памятники архитектуры: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церковь Николая Чудотворца, собор Успения Богородицы, Собор богоматери всех Скорбящих Радости 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единственный памятник деревянного зодчества Поволжья - Троицкая 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церковь. 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~ 14:00 Возвращение в Казань. ~ 14:10 Обед в городском кафе. Свободное время.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</w:p>
    <w:p w:rsidR="002E4592" w:rsidRDefault="008A5B75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 ДЕНЬ (понедельник). </w:t>
      </w:r>
      <w:proofErr w:type="gram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04:30 освобождение номеров.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05:00 групповой трансфер на ж/д вокзал ст. Восстание. 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07:44 отправление поезда в Ч</w:t>
      </w:r>
      <w:r w:rsidR="002E45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елябинск.</w:t>
      </w:r>
      <w:proofErr w:type="gramEnd"/>
    </w:p>
    <w:p w:rsidR="008A5B75" w:rsidRPr="008A5B75" w:rsidRDefault="008A5B75" w:rsidP="003719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 ДЕНЬ (вторник). 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05:48 – прибытие поезда </w:t>
      </w:r>
      <w:proofErr w:type="gramStart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ж</w:t>
      </w:r>
      <w:proofErr w:type="gram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/д вокзал Челябинска.</w:t>
      </w:r>
    </w:p>
    <w:p w:rsidR="008A5B75" w:rsidRPr="008A5B75" w:rsidRDefault="008A5B75" w:rsidP="008A5B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Стоимость </w:t>
      </w:r>
      <w:r w:rsidR="002E4592"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указана</w:t>
      </w: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рублях на одного человека: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604"/>
        <w:gridCol w:w="1807"/>
        <w:gridCol w:w="1624"/>
      </w:tblGrid>
      <w:tr w:rsidR="008A5B75" w:rsidRPr="008A5B75" w:rsidTr="008A5B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B75" w:rsidRPr="008A5B75" w:rsidRDefault="008A5B75" w:rsidP="008A5B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 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одноместное</w:t>
            </w:r>
          </w:p>
        </w:tc>
      </w:tr>
      <w:tr w:rsidR="008A5B75" w:rsidRPr="008A5B75" w:rsidTr="008A5B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Волга 2*(ул. Саид </w:t>
            </w:r>
            <w:proofErr w:type="spellStart"/>
            <w:r w:rsidRPr="008A5B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r w:rsidRPr="008A5B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21 550</w:t>
            </w:r>
          </w:p>
        </w:tc>
      </w:tr>
      <w:tr w:rsidR="008A5B75" w:rsidRPr="008A5B75" w:rsidTr="008A5B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Релита 4* (ул. Декабристов, 85 «Г»)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B75" w:rsidRPr="008A5B75" w:rsidRDefault="008A5B75" w:rsidP="008A5B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5B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26 470</w:t>
            </w:r>
          </w:p>
        </w:tc>
      </w:tr>
    </w:tbl>
    <w:p w:rsidR="008A5B75" w:rsidRPr="008A5B75" w:rsidRDefault="008A5B75" w:rsidP="008A5B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 стоимость тура </w:t>
      </w:r>
      <w:proofErr w:type="gramStart"/>
      <w:r w:rsidRPr="008A5B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входит:</w:t>
      </w:r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ж</w:t>
      </w:r>
      <w:proofErr w:type="gramEnd"/>
      <w:r w:rsidRPr="008A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/д проезд (плацкарт): Челябинск – Казань – Челябинск; трансфер на встречу и проводы в г. Казань; проживание в гостинице 5д/4н; питание по программе; автобусное и экскурсионное обслуживание, согласно программе и сопровождение экскурсовода; медицинская страховка.</w:t>
      </w:r>
    </w:p>
    <w:p w:rsidR="004C6A09" w:rsidRDefault="004C6A09"/>
    <w:sectPr w:rsidR="004C6A09" w:rsidSect="00B479C9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5"/>
    <w:rsid w:val="002E4592"/>
    <w:rsid w:val="003719F8"/>
    <w:rsid w:val="004C6A09"/>
    <w:rsid w:val="008A5B75"/>
    <w:rsid w:val="00B479C9"/>
    <w:rsid w:val="00C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utnik74.ru/up/russia/img/27nYyfcMyAVvAxjnc5KWcSNxvvT04UsG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PrPf7H2gj8RZZsSnQQaqOFVEbMjMBZQk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hyperlink" Target="http://sputnik74.ru/up/russia/img/hbtOSGDMMw9H30XpnwNa2Ow20R4n0Qbi.jpg" TargetMode="External"/><Relationship Id="rId5" Type="http://schemas.openxmlformats.org/officeDocument/2006/relationships/hyperlink" Target="mailto:krumis@chel.surne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mH1jH2Px8J9DG3ESh4xESCVdiPF8K2sL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2017-05-29T08:50:00Z</dcterms:created>
  <dcterms:modified xsi:type="dcterms:W3CDTF">2017-05-30T09:02:00Z</dcterms:modified>
</cp:coreProperties>
</file>